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15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Shutdown, Panic, Anger, Grief, and Shame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6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Panic Protocol</w:t>
      </w:r>
      <w:r>
        <w:rPr>
          <w:color w:val="64748B"/>
          <w:sz w:val="17"/>
        </w:rPr>
        <w:t xml:space="preserve">  Panic, flooding, racing heart — above the window.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Anger Protocol</w:t>
      </w:r>
      <w:r>
        <w:rPr>
          <w:color w:val="64748B"/>
          <w:sz w:val="17"/>
        </w:rPr>
        <w:t xml:space="preserve">  Anger escalating, and every word now costs repair time later.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Shutdown Protocol</w:t>
      </w:r>
      <w:r>
        <w:rPr>
          <w:color w:val="64748B"/>
          <w:sz w:val="17"/>
        </w:rPr>
        <w:t xml:space="preserve">  Numb, flat, dissociated, cognitive fog — below the window.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Grief Protocol</w:t>
      </w:r>
      <w:r>
        <w:rPr>
          <w:color w:val="64748B"/>
          <w:sz w:val="17"/>
        </w:rPr>
        <w:t xml:space="preserve">  Loss and sustained sadness. Allow it rather than suppress it.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Shame Protocol</w:t>
      </w:r>
      <w:r>
        <w:rPr>
          <w:color w:val="64748B"/>
          <w:sz w:val="17"/>
        </w:rPr>
        <w:t xml:space="preserve">  The urge to hide, withdraw, or conceal.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Self-Compassion Break</w:t>
      </w:r>
      <w:r>
        <w:rPr>
          <w:color w:val="64748B"/>
          <w:sz w:val="17"/>
        </w:rPr>
        <w:t xml:space="preserve">  You are being harder on yourself than you would be on anybody else.</w:t>
      </w:r>
    </w:p>
    <w:p>
      <w:pPr>
        <w:spacing w:after="80"/>
      </w:pPr>
    </w:p>
    <w:p>
      <w:r>
        <w:rPr>
          <w:rFonts w:ascii="Calibri" w:hAnsi="Calibri"/>
          <w:b/>
          <w:i w:val="0"/>
          <w:color w:val="000000"/>
          <w:sz w:val="21"/>
        </w:rPr>
        <w:t>Name it to tame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Naming a high-intensity state </w:t>
      </w:r>
      <w:r>
        <w:rPr>
          <w:rFonts w:ascii="Calibri" w:hAnsi="Calibri"/>
          <w:b w:val="0"/>
          <w:i/>
          <w:color w:val="000000"/>
          <w:sz w:val="21"/>
        </w:rPr>
        <w:t>with precision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activates the prefrontal cortex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reduces amygdala reactivity. Naming isn't preliminary to regulation — it's the first step of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Identify your zone first — the Window of Tolerance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Zone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it looks like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Above the window — hyperarousal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Racing thoughts, panic, flooding, rage, impulsivity,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logic unavailable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window — optimal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Present. Thinking and feeling simultaneously.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Can give and receive support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Below the window — hypoarousal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Shutdown, numbness, dissociation, flatness, cognitive fog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/>
          <w:i w:val="0"/>
          <w:color w:val="000000"/>
          <w:sz w:val="21"/>
        </w:rPr>
        <w:t>Above the window you need to come down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breath, cold water, movement to discharge. </w:t>
      </w:r>
      <w:r>
        <w:rPr>
          <w:rFonts w:ascii="Calibri" w:hAnsi="Calibri"/>
          <w:b/>
          <w:i w:val="0"/>
          <w:color w:val="000000"/>
          <w:sz w:val="21"/>
        </w:rPr>
        <w:t>Below the window you need to come up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warmth, tiny movement, a micro-choice. Opposite directions, which is why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tool cannot serve both.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Two things worth noticing. </w:t>
      </w:r>
      <w:r>
        <w:rPr>
          <w:rFonts w:ascii="Calibri" w:hAnsi="Calibri"/>
          <w:b w:val="0"/>
          <w:i/>
          <w:color w:val="000000"/>
          <w:sz w:val="21"/>
        </w:rPr>
        <w:t>"Can give and receive support"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 </w:t>
      </w:r>
      <w:r>
        <w:rPr>
          <w:rFonts w:ascii="Calibri" w:hAnsi="Calibri"/>
          <w:b/>
          <w:i w:val="0"/>
          <w:color w:val="000000"/>
          <w:sz w:val="21"/>
        </w:rPr>
        <w:t>window function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which is why</w:t>
      </w:r>
    </w:p>
    <w:p>
      <w:r>
        <w:rPr>
          <w:rFonts w:ascii="Calibri" w:hAnsi="Calibri"/>
          <w:b w:val="0"/>
          <w:i w:val="0"/>
          <w:color w:val="000000"/>
          <w:sz w:val="21"/>
        </w:rPr>
        <w:t>support bounces off people who are outside it. They're not refusing help; they're out of range for it.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And </w:t>
      </w:r>
      <w:r>
        <w:rPr>
          <w:rFonts w:ascii="Calibri" w:hAnsi="Calibri"/>
          <w:b w:val="0"/>
          <w:i/>
          <w:color w:val="000000"/>
          <w:sz w:val="21"/>
        </w:rPr>
        <w:t>"logic unavailable"</w:t>
      </w:r>
      <w:r>
        <w:rPr>
          <w:rFonts w:ascii="Calibri" w:hAnsi="Calibri"/>
          <w:b w:val="0"/>
          <w:i w:val="0"/>
          <w:color w:val="000000"/>
          <w:sz w:val="21"/>
        </w:rPr>
        <w:t xml:space="preserve"> means unavailable, not difficult: arguing with someone above their window is a</w:t>
      </w:r>
    </w:p>
    <w:p>
      <w:r>
        <w:rPr>
          <w:rFonts w:ascii="Calibri" w:hAnsi="Calibri"/>
          <w:b w:val="0"/>
          <w:i w:val="0"/>
          <w:color w:val="000000"/>
          <w:sz w:val="21"/>
        </w:rPr>
        <w:t>category error.</w:t>
      </w:r>
    </w:p>
    <w:p>
      <w:pPr>
        <w:pBdr>
          <w:bottom w:val="single" w:sz="4" w:space="6" w:color="CBD5E1"/>
        </w:pBdr>
        <w:spacing w:after="120"/>
      </w:pP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⚠ Cold water cautions — apply to the Panic and Anger protocols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If you have a </w:t>
      </w:r>
      <w:r>
        <w:rPr>
          <w:rFonts w:ascii="Calibri" w:hAnsi="Calibri"/>
          <w:b/>
          <w:i w:val="0"/>
          <w:color w:val="000000"/>
          <w:sz w:val="21"/>
        </w:rPr>
        <w:t>heart condition or cardiac arrhythmia</w:t>
      </w:r>
      <w:r>
        <w:rPr>
          <w:rFonts w:ascii="Calibri" w:hAnsi="Calibri"/>
          <w:b w:val="0"/>
          <w:i w:val="0"/>
          <w:color w:val="000000"/>
          <w:sz w:val="21"/>
        </w:rPr>
        <w:t>, consult your doctor before using the cold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water tool. If you have an </w:t>
      </w:r>
      <w:r>
        <w:rPr>
          <w:rFonts w:ascii="Calibri" w:hAnsi="Calibri"/>
          <w:b/>
          <w:i w:val="0"/>
          <w:color w:val="000000"/>
          <w:sz w:val="21"/>
        </w:rPr>
        <w:t>eating disorder or a history of disordered eating</w:t>
      </w:r>
      <w:r>
        <w:rPr>
          <w:rFonts w:ascii="Calibri" w:hAnsi="Calibri"/>
          <w:b w:val="0"/>
          <w:i w:val="0"/>
          <w:color w:val="000000"/>
          <w:sz w:val="21"/>
        </w:rPr>
        <w:t xml:space="preserve">, or take </w:t>
      </w:r>
      <w:r>
        <w:rPr>
          <w:rFonts w:ascii="Calibri" w:hAnsi="Calibri"/>
          <w:b/>
          <w:i w:val="0"/>
          <w:color w:val="000000"/>
          <w:sz w:val="21"/>
        </w:rPr>
        <w:t>medication that affects heart rhythm</w:t>
      </w:r>
      <w:r>
        <w:rPr>
          <w:rFonts w:ascii="Calibri" w:hAnsi="Calibri"/>
          <w:b w:val="0"/>
          <w:i w:val="0"/>
          <w:color w:val="000000"/>
          <w:sz w:val="21"/>
        </w:rPr>
        <w:t>, check with a clinician first.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Self-regulation has a ceiling. The protocols below are matched to the state,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still assume enough of you is available to run one. Past the ceiling, no protocol in this book</w:t>
      </w:r>
    </w:p>
    <w:p>
      <w:r>
        <w:rPr>
          <w:rFonts w:ascii="Calibri" w:hAnsi="Calibri"/>
          <w:b w:val="0"/>
          <w:i w:val="0"/>
          <w:color w:val="000000"/>
          <w:sz w:val="21"/>
        </w:rPr>
        <w:t>substitutes for another person, and the correct move is not a better tool. It is a phone call.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Panic Protocol — above the window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Orient.</w:t>
      </w:r>
      <w:r>
        <w:rPr>
          <w:rFonts w:ascii="Calibri" w:hAnsi="Calibri"/>
          <w:b w:val="0"/>
          <w:i w:val="0"/>
          <w:color w:val="000000"/>
          <w:sz w:val="21"/>
        </w:rPr>
        <w:t xml:space="preserve"> Name five things in the room. Force visual contact with each 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Feet on floor.</w:t>
      </w:r>
      <w:r>
        <w:rPr>
          <w:rFonts w:ascii="Calibri" w:hAnsi="Calibri"/>
          <w:b w:val="0"/>
          <w:i w:val="0"/>
          <w:color w:val="000000"/>
          <w:sz w:val="21"/>
        </w:rPr>
        <w:t xml:space="preserve"> Feel the pressure. This is real. You are here.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Extended exhale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inhale four counts, exhale eight. </w:t>
      </w:r>
      <w:r>
        <w:rPr>
          <w:rFonts w:ascii="Calibri" w:hAnsi="Calibri"/>
          <w:b/>
          <w:i w:val="0"/>
          <w:color w:val="000000"/>
          <w:sz w:val="21"/>
        </w:rPr>
        <w:t>Repeat five times minimum.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Cold water</w:t>
      </w:r>
      <w:r>
        <w:rPr>
          <w:rFonts w:ascii="Calibri" w:hAnsi="Calibri"/>
          <w:b w:val="0"/>
          <w:i w:val="0"/>
          <w:color w:val="000000"/>
          <w:sz w:val="21"/>
        </w:rPr>
        <w:t xml:space="preserve"> on face or wrists. The dive response activates within thirty seconds.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⚠ </w:t>
      </w:r>
      <w:r>
        <w:rPr>
          <w:rFonts w:ascii="Calibri" w:hAnsi="Calibri"/>
          <w:b/>
          <w:i w:val="0"/>
          <w:color w:val="000000"/>
          <w:sz w:val="21"/>
        </w:rPr>
        <w:t>Check with a clinician first if you have a heart condition, an arrhythmia, disordered eating now or in the past, or take medication affecting heart rhythm.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"This is panic. It is temporary. It will pass. I have been here before."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not fight the sensations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that amplifies them. </w:t>
      </w:r>
      <w:r>
        <w:rPr>
          <w:rFonts w:ascii="Calibri" w:hAnsi="Calibri"/>
          <w:b/>
          <w:i w:val="0"/>
          <w:color w:val="000000"/>
          <w:sz w:val="21"/>
        </w:rPr>
        <w:t>Allow the wave. Regulate the breath.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 6 is counter-intuitive and it's the one that works. Fighting panic feeds it. You aren't trying to</w:t>
      </w:r>
    </w:p>
    <w:p>
      <w:r>
        <w:rPr>
          <w:rFonts w:ascii="Calibri" w:hAnsi="Calibri"/>
          <w:b w:val="0"/>
          <w:i w:val="0"/>
          <w:color w:val="000000"/>
          <w:sz w:val="21"/>
        </w:rPr>
        <w:t>stop the wave — you're regulating the breath while it passes.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chest is tight and you cannot get a full breath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certain something is about to happen and you cannot name what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Fighting the sensation is making it worse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been here before and it still convinces you every time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not feel completely calm, but the exhale lengthens, and the sensations become something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are riding rather than fighting. Panic peaks and comes down whether or not you believe that while it</w:t>
      </w:r>
    </w:p>
    <w:p>
      <w:r>
        <w:rPr>
          <w:rFonts w:ascii="Calibri" w:hAnsi="Calibri"/>
          <w:b w:val="0"/>
          <w:i w:val="0"/>
          <w:color w:val="000000"/>
          <w:sz w:val="21"/>
        </w:rPr>
        <w:t>is happening.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Anger Protocol — above the window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Move immediately.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Walk fast, push-ups, grip something hard.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Say less, not more.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 word spoken at peak anger costs repair time.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Set a delay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will respond in twenty minutes."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Cold water</w:t>
      </w:r>
      <w:r>
        <w:rPr>
          <w:rFonts w:ascii="Calibri" w:hAnsi="Calibri"/>
          <w:b w:val="0"/>
          <w:i w:val="0"/>
          <w:color w:val="000000"/>
          <w:sz w:val="21"/>
        </w:rPr>
        <w:t xml:space="preserve"> on face or wrists after movement.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⚠ </w:t>
      </w:r>
      <w:r>
        <w:rPr>
          <w:rFonts w:ascii="Calibri" w:hAnsi="Calibri"/>
          <w:b/>
          <w:i w:val="0"/>
          <w:color w:val="000000"/>
          <w:sz w:val="21"/>
        </w:rPr>
        <w:t>Check with a clinician first if you have a heart condition, an arrhythmia, disordered eating now or in the past, or take medication affecting heart rhythm.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what was activated — not who caused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felt threatened when…"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Return for repair when regulated</w:t>
      </w:r>
      <w:r>
        <w:rPr>
          <w:rFonts w:ascii="Calibri" w:hAnsi="Calibri"/>
          <w:b w:val="0"/>
          <w:i w:val="0"/>
          <w:color w:val="000000"/>
          <w:sz w:val="21"/>
        </w:rPr>
        <w:t xml:space="preserve"> (Session 9).</w:t>
      </w:r>
    </w:p>
    <w:p>
      <w:r>
        <w:rPr>
          <w:rFonts w:ascii="Calibri" w:hAnsi="Calibri"/>
          <w:b/>
          <w:i w:val="0"/>
          <w:color w:val="000000"/>
          <w:sz w:val="21"/>
        </w:rPr>
        <w:t>The neurological peak of anger lasts about ninety seconds without fuel.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Everything after that is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feeding it, usually by rehearsing the grievance. Which is good news: you only have to survive a minute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a half without adding anything.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about to say the thing you will have to apologise for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rehearsing the argument and it gets louder each time round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body wants to move and you are sitting still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certain you are right, and that is not the question right now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anger may not be gone in twenty minutes. The peak passes without fuel in about ninety seconds.</w:t>
      </w:r>
    </w:p>
    <w:p>
      <w:r>
        <w:rPr>
          <w:rFonts w:ascii="Calibri" w:hAnsi="Calibri"/>
          <w:b w:val="0"/>
          <w:i w:val="0"/>
          <w:color w:val="000000"/>
          <w:sz w:val="21"/>
        </w:rPr>
        <w:t>Anything you have not said yet is still available to say later.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Shame Protocol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 exactly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feel shame about this specific thing."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Reduce exposure.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trusted person, </w:t>
      </w:r>
      <w:r>
        <w:rPr>
          <w:rFonts w:ascii="Calibri" w:hAnsi="Calibri"/>
          <w:b/>
          <w:i w:val="0"/>
          <w:color w:val="000000"/>
          <w:sz w:val="21"/>
        </w:rPr>
        <w:t>not public processing.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Separate the behaviour from the person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did something I regret. That is not the same as being fundamentally broken."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Apply self-compassion.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This is a human experience, not a unique deficiency. What would you say to</w:t>
      </w:r>
    </w:p>
    <w:p>
      <w:r>
        <w:rPr>
          <w:rFonts w:ascii="Calibri" w:hAnsi="Calibri"/>
          <w:b w:val="0"/>
          <w:i w:val="0"/>
          <w:color w:val="000000"/>
          <w:sz w:val="21"/>
        </w:rPr>
        <w:t>a close friend in this situation?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one concrete repair action.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Shame that has a path forward loses its hold.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Loop.</w:t>
      </w:r>
      <w:r>
        <w:rPr>
          <w:rFonts w:ascii="Calibri" w:hAnsi="Calibri"/>
          <w:b w:val="0"/>
          <w:i w:val="0"/>
          <w:color w:val="000000"/>
          <w:sz w:val="21"/>
        </w:rPr>
        <w:t xml:space="preserve"> Acknowledgement is itself a form of repair.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 2 cuts against instinct. Shame drives you to hide completely or confess to everyone. One trusted</w:t>
      </w:r>
    </w:p>
    <w:p>
      <w:r>
        <w:rPr>
          <w:rFonts w:ascii="Calibri" w:hAnsi="Calibri"/>
          <w:b w:val="0"/>
          <w:i w:val="0"/>
          <w:color w:val="000000"/>
          <w:sz w:val="21"/>
        </w:rPr>
        <w:t>person is the correct dose; public processing tends to re-injure.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did something and you cannot stop replaying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It has stopped being about what you did and become about what you are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tell everybody or nobody, and neither is helping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There is a repair available and you have not made it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shame may not lift while you are speaking. One person hears the specific thing rather than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general verdict about you. That is what loosens its grip.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Shutdown Protocol — below the window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Reduce all demands.</w:t>
      </w:r>
      <w:r>
        <w:rPr>
          <w:rFonts w:ascii="Calibri" w:hAnsi="Calibri"/>
          <w:b w:val="0"/>
          <w:i w:val="0"/>
          <w:color w:val="000000"/>
          <w:sz w:val="21"/>
        </w:rPr>
        <w:t xml:space="preserve"> Remove pressure to perform or explain.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Physical warmth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blanket, warm drink, sunlight. The body needs safety signals.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tiny movement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stand up and walk to the next room. Just that.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simple sensory anchor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hold something textured, smell something familiar.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micro-choice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"water or tea?"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choice begins to restore agency.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No pressure for insight until back in window.</w:t>
      </w:r>
      <w:r>
        <w:rPr>
          <w:rFonts w:ascii="Calibri" w:hAnsi="Calibri"/>
          <w:b w:val="0"/>
          <w:i w:val="0"/>
          <w:color w:val="000000"/>
          <w:sz w:val="21"/>
        </w:rPr>
        <w:t xml:space="preserve"> Presence first.</w:t>
      </w:r>
    </w:p>
    <w:p>
      <w:r>
        <w:rPr>
          <w:rFonts w:ascii="Calibri" w:hAnsi="Calibri"/>
          <w:b w:val="0"/>
          <w:i w:val="0"/>
          <w:color w:val="000000"/>
          <w:sz w:val="21"/>
        </w:rPr>
        <w:t>Every step is small, deliberately. Shutdown is a collapse, and asking a collapsed system for anything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large deepens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Getting off the sofa is genuinely too big a task right now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asked how you are and you could not find the words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not upset, you are not anything, and that is the problem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know what would help and you cannot make yourself do it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not manage more than the one movement, and that is the whole ask. Warmth and a single small</w:t>
      </w:r>
    </w:p>
    <w:p>
      <w:r>
        <w:rPr>
          <w:rFonts w:ascii="Calibri" w:hAnsi="Calibri"/>
          <w:b w:val="0"/>
          <w:i w:val="0"/>
          <w:color w:val="000000"/>
          <w:sz w:val="21"/>
        </w:rPr>
        <w:t>choice come first; being asked for nothing is what starts it moving.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Grief Protocol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Allow the grief.</w:t>
      </w:r>
      <w:r>
        <w:rPr>
          <w:rFonts w:ascii="Calibri" w:hAnsi="Calibri"/>
          <w:b w:val="0"/>
          <w:i w:val="0"/>
          <w:color w:val="000000"/>
          <w:sz w:val="21"/>
        </w:rPr>
        <w:t xml:space="preserve"> Suppression doesn't resolve it — it accumulates and surfaces elsewhere (Wegner</w:t>
      </w:r>
    </w:p>
    <w:p>
      <w:r>
        <w:rPr>
          <w:rFonts w:ascii="Calibri" w:hAnsi="Calibri"/>
          <w:b w:val="0"/>
          <w:i w:val="0"/>
          <w:color w:val="000000"/>
          <w:sz w:val="21"/>
        </w:rPr>
        <w:t>et al., 1987).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not be alone unless you need to be.</w:t>
      </w:r>
      <w:r>
        <w:rPr>
          <w:rFonts w:ascii="Calibri" w:hAnsi="Calibri"/>
          <w:b w:val="0"/>
          <w:i w:val="0"/>
          <w:color w:val="000000"/>
          <w:sz w:val="21"/>
        </w:rPr>
        <w:t xml:space="preserve"> Grief is easier to carry with other people than alone.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Maintain the basics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sleep, food, water. The body needs the floor to stay under grief.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Distinguish grief from depression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grief fluctuates. Depression is more pervasive and persistent.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Find the continuing bond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healthy grief transforms the relationship. It does not sever it.</w:t>
      </w:r>
    </w:p>
    <w:p>
      <w:r>
        <w:rPr>
          <w:rFonts w:ascii="Calibri" w:hAnsi="Calibri"/>
          <w:b/>
          <w:i w:val="0"/>
          <w:color w:val="000000"/>
          <w:sz w:val="21"/>
        </w:rPr>
        <w:t>When to seek professional assessment: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grief has been present for more than two weeks and is</w:t>
      </w:r>
    </w:p>
    <w:p>
      <w:r>
        <w:rPr>
          <w:rFonts w:ascii="Calibri" w:hAnsi="Calibri"/>
          <w:b w:val="0"/>
          <w:i w:val="0"/>
          <w:color w:val="000000"/>
          <w:sz w:val="21"/>
        </w:rPr>
        <w:t>preventing all functioning.</w:t>
      </w:r>
    </w:p>
    <w:p>
      <w:r>
        <w:rPr>
          <w:rFonts w:ascii="Calibri" w:hAnsi="Calibri"/>
          <w:b/>
          <w:i w:val="0"/>
          <w:color w:val="000000"/>
          <w:sz w:val="21"/>
        </w:rPr>
        <w:t>Nobody is asking you to get over anyone.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bond continues in a different form — that isn't a</w:t>
      </w:r>
    </w:p>
    <w:p>
      <w:r>
        <w:rPr>
          <w:rFonts w:ascii="Calibri" w:hAnsi="Calibri"/>
          <w:b w:val="0"/>
          <w:i w:val="0"/>
          <w:color w:val="000000"/>
          <w:sz w:val="21"/>
        </w:rPr>
        <w:t>failure to move on, it's what healthy grief actually looks like.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is gone and the world is carrying on as though they are not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been told it is time to move on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It comes in waves and you cannot predict which day is which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holding it together for other people and not for yourself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afraid that letting go of the grief means letting go of them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It may not feel any lighter, and it is not meant to yet. Grief arrives in waves rather than a line,</w:t>
      </w:r>
    </w:p>
    <w:p>
      <w:r>
        <w:rPr>
          <w:rFonts w:ascii="Calibri" w:hAnsi="Calibri"/>
          <w:b w:val="0"/>
          <w:i w:val="0"/>
          <w:color w:val="000000"/>
          <w:sz w:val="21"/>
        </w:rPr>
        <w:t>so a hard day after an easier one is not a step backwards.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Name the state — panic, anger, shame, shutdown, or grief? Match the tool. Execute the first step. Close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Loop.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"Match the tool to the state."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Self-Compassion Break — use with any state</w:t>
      </w:r>
    </w:p>
    <w:p>
      <w:r>
        <w:rPr>
          <w:rFonts w:ascii="Calibri" w:hAnsi="Calibri"/>
          <w:b w:val="0"/>
          <w:i w:val="0"/>
          <w:color w:val="000000"/>
          <w:sz w:val="21"/>
        </w:rPr>
        <w:t>Runs alongside any of the five above, and on the ordinary bad days that are none of them.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Speak to yourself as you would to someone you love.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indulgence, and not a pep talk.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same plain decency you would extend to somebody else without having to think about it.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 as human, not personal.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Suffering is part of life. This is a shared human experience,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a unique deficiency, and not evidence that something is wrong with you specifically.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Hold it without pushing it away.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Do not suppress it and do not be consumed by it. Both are</w:t>
      </w:r>
    </w:p>
    <w:p>
      <w:r>
        <w:rPr>
          <w:rFonts w:ascii="Calibri" w:hAnsi="Calibri"/>
          <w:b w:val="0"/>
          <w:i w:val="0"/>
          <w:color w:val="000000"/>
          <w:sz w:val="21"/>
        </w:rPr>
        <w:t>ways of not being here for it.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Say the four lines, out loud if you can.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"This is a moment of suffering. Suffering is part of life. May I be kind to myself in this moment. May I give myself the compassion I need."</w:t>
      </w:r>
    </w:p>
    <w:p>
      <w:r>
        <w:rPr>
          <w:rFonts w:ascii="Calibri" w:hAnsi="Calibri"/>
          <w:b/>
          <w:i w:val="0"/>
          <w:color w:val="000000"/>
          <w:sz w:val="21"/>
        </w:rPr>
        <w:t>Self-compassion is a stronger predictor of resilience than self-esteem.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a softer alternative to</w:t>
      </w:r>
    </w:p>
    <w:p>
      <w:r>
        <w:rPr>
          <w:rFonts w:ascii="Calibri" w:hAnsi="Calibri"/>
          <w:b w:val="0"/>
          <w:i w:val="0"/>
          <w:color w:val="000000"/>
          <w:sz w:val="21"/>
        </w:rPr>
        <w:t>toughness — a better predictor.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voice in your head has been running all day and none of it is kind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think everybody else finds this easier than you do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decided this is a character problem rather than a hard week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It is an ordinary bad day and none of the other five protocols fits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It may feel awkward or untrue while you are saying it, which is common enough to expect rather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a sign this one is not for you. The four lines are a practice, not a verdict on how you feel about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yourself today.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Each state needs a different intervention, which is why naming it comes first.</w:t>
      </w:r>
      <w:r>
        <w:rPr>
          <w:rFonts w:ascii="Calibri" w:hAnsi="Calibri"/>
          <w:b w:val="0"/>
          <w:i w:val="0"/>
          <w:color w:val="000000"/>
          <w:sz w:val="21"/>
        </w:rPr>
        <w:t xml:space="preserve"> Panic and anger are</w:t>
      </w:r>
    </w:p>
    <w:p>
      <w:r>
        <w:rPr>
          <w:rFonts w:ascii="Calibri" w:hAnsi="Calibri"/>
          <w:b w:val="0"/>
          <w:i w:val="0"/>
          <w:color w:val="000000"/>
          <w:sz w:val="21"/>
        </w:rPr>
        <w:t>hyperarousal — the body is mobilised, and the correct intervention is physiological downregulation.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Shutdown is hypoarousal — the body has gone still and flat, and the correct intervention is gentle</w:t>
      </w:r>
    </w:p>
    <w:p>
      <w:r>
        <w:rPr>
          <w:rFonts w:ascii="Calibri" w:hAnsi="Calibri"/>
          <w:b w:val="0"/>
          <w:i w:val="0"/>
          <w:color w:val="000000"/>
          <w:sz w:val="21"/>
        </w:rPr>
        <w:t>activation. Wrong tool at wrong state amplifies both.</w:t>
      </w:r>
    </w:p>
    <w:p>
      <w:r>
        <w:rPr>
          <w:rFonts w:ascii="Calibri" w:hAnsi="Calibri"/>
          <w:b/>
          <w:i w:val="0"/>
          <w:color w:val="000000"/>
          <w:sz w:val="21"/>
        </w:rPr>
        <w:t>The Window of Tolerance is a map of what states feel like, not an explanation of them.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useful</w:t>
      </w:r>
    </w:p>
    <w:p>
      <w:r>
        <w:rPr>
          <w:rFonts w:ascii="Calibri" w:hAnsi="Calibri"/>
          <w:b w:val="0"/>
          <w:i w:val="0"/>
          <w:color w:val="000000"/>
          <w:sz w:val="21"/>
        </w:rPr>
        <w:t>for the same reason a weather forecast is useful: it tells you what to bring. Identify the zone, then</w:t>
      </w:r>
    </w:p>
    <w:p>
      <w:r>
        <w:rPr>
          <w:rFonts w:ascii="Calibri" w:hAnsi="Calibri"/>
          <w:b w:val="0"/>
          <w:i w:val="0"/>
          <w:color w:val="000000"/>
          <w:sz w:val="21"/>
        </w:rPr>
        <w:t>select the matched tool. That prevents the common error of applying cognitive tools when the body is</w:t>
      </w:r>
    </w:p>
    <w:p>
      <w:r>
        <w:rPr>
          <w:rFonts w:ascii="Calibri" w:hAnsi="Calibri"/>
          <w:b w:val="0"/>
          <w:i w:val="0"/>
          <w:color w:val="000000"/>
          <w:sz w:val="21"/>
        </w:rPr>
        <w:t>outside the window. It is a description, and the honest version of it stops there — accounts of exactly</w:t>
      </w:r>
    </w:p>
    <w:p>
      <w:r>
        <w:rPr>
          <w:rFonts w:ascii="Calibri" w:hAnsi="Calibri"/>
          <w:b w:val="0"/>
          <w:i w:val="0"/>
          <w:color w:val="000000"/>
          <w:sz w:val="21"/>
        </w:rPr>
        <w:t>which nerve does what are still argued over by the people who study it, and you do not need them to use</w:t>
      </w:r>
    </w:p>
    <w:p>
      <w:r>
        <w:rPr>
          <w:rFonts w:ascii="Calibri" w:hAnsi="Calibri"/>
          <w:b w:val="0"/>
          <w:i w:val="0"/>
          <w:color w:val="000000"/>
          <w:sz w:val="21"/>
        </w:rPr>
        <w:t>this page.</w:t>
      </w:r>
    </w:p>
    <w:p>
      <w:r>
        <w:rPr>
          <w:rFonts w:ascii="Calibri" w:hAnsi="Calibri"/>
          <w:b/>
          <w:i w:val="0"/>
          <w:color w:val="000000"/>
          <w:sz w:val="21"/>
        </w:rPr>
        <w:t>Two of the five are not zones at all, and that is deliberate.</w:t>
      </w:r>
      <w:r>
        <w:rPr>
          <w:rFonts w:ascii="Calibri" w:hAnsi="Calibri"/>
          <w:b w:val="0"/>
          <w:i w:val="0"/>
          <w:color w:val="000000"/>
          <w:sz w:val="21"/>
        </w:rPr>
        <w:t xml:space="preserve"> Panic and anger sit above the window;</w:t>
      </w:r>
    </w:p>
    <w:p>
      <w:r>
        <w:rPr>
          <w:rFonts w:ascii="Calibri" w:hAnsi="Calibri"/>
          <w:b w:val="0"/>
          <w:i w:val="0"/>
          <w:color w:val="000000"/>
          <w:sz w:val="21"/>
        </w:rPr>
        <w:t>shutdown sits below it. Grief and shame are not placed, because they do not stay still long enough to</w:t>
      </w:r>
    </w:p>
    <w:p>
      <w:r>
        <w:rPr>
          <w:rFonts w:ascii="Calibri" w:hAnsi="Calibri"/>
          <w:b w:val="0"/>
          <w:i w:val="0"/>
          <w:color w:val="000000"/>
          <w:sz w:val="21"/>
        </w:rPr>
        <w:t>be. Use them by name.</w:t>
      </w:r>
    </w:p>
    <w:p>
      <w:r>
        <w:rPr>
          <w:rFonts w:ascii="Calibri" w:hAnsi="Calibri"/>
          <w:b/>
          <w:i w:val="0"/>
          <w:color w:val="000000"/>
          <w:sz w:val="21"/>
        </w:rPr>
        <w:t>Grief moves, and the moving is the mechanism.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not a flat state. Grief oscillates —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turn toward the loss, then away toward the ordinary business of living, then back — and the swinging</w:t>
      </w:r>
    </w:p>
    <w:p>
      <w:r>
        <w:rPr>
          <w:rFonts w:ascii="Calibri" w:hAnsi="Calibri"/>
          <w:b w:val="0"/>
          <w:i w:val="0"/>
          <w:color w:val="000000"/>
          <w:sz w:val="21"/>
        </w:rPr>
        <w:t>is what healthy grief looks like, not evidence that you are doing it wrong. The early days are often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most physically activated of all: restless, sleepless, searching for somebody who is not there.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you have been told you should be further along, or that you are being inconsistent, that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oscillation being misread.</w:t>
      </w:r>
    </w:p>
    <w:p>
      <w:r>
        <w:rPr>
          <w:rFonts w:ascii="Calibri" w:hAnsi="Calibri"/>
          <w:b/>
          <w:i w:val="0"/>
          <w:color w:val="000000"/>
          <w:sz w:val="21"/>
        </w:rPr>
        <w:t>Shame has four exits, not one.</w:t>
      </w:r>
      <w:r>
        <w:rPr>
          <w:rFonts w:ascii="Calibri" w:hAnsi="Calibri"/>
          <w:b w:val="0"/>
          <w:i w:val="0"/>
          <w:color w:val="000000"/>
          <w:sz w:val="21"/>
        </w:rPr>
        <w:t xml:space="preserve"> Withdraw and hide. Turn it on yourself. Avoid it — with noise,</w:t>
      </w:r>
    </w:p>
    <w:p>
      <w:r>
        <w:rPr>
          <w:rFonts w:ascii="Calibri" w:hAnsi="Calibri"/>
          <w:b w:val="0"/>
          <w:i w:val="0"/>
          <w:color w:val="000000"/>
          <w:sz w:val="21"/>
        </w:rPr>
        <w:t>distraction, a drink. Or turn it outward as anger at somebody else. All four are the same feeling</w:t>
      </w:r>
    </w:p>
    <w:p>
      <w:r>
        <w:rPr>
          <w:rFonts w:ascii="Calibri" w:hAnsi="Calibri"/>
          <w:b w:val="0"/>
          <w:i w:val="0"/>
          <w:color w:val="000000"/>
          <w:sz w:val="21"/>
        </w:rPr>
        <w:t>looking for a way out, and the last one is the reason a shame conversation can turn into a fight in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 a minute. Recognising which exit you are taking is most of the work; specific naming and limited,</w:t>
      </w:r>
    </w:p>
    <w:p>
      <w:r>
        <w:rPr>
          <w:rFonts w:ascii="Calibri" w:hAnsi="Calibri"/>
          <w:b w:val="0"/>
          <w:i w:val="0"/>
          <w:color w:val="000000"/>
          <w:sz w:val="21"/>
        </w:rPr>
        <w:t>trusted disclosure interrupt the concealment cycle.</w:t>
      </w:r>
    </w:p>
    <w:p>
      <w:r>
        <w:rPr>
          <w:rFonts w:ascii="Calibri" w:hAnsi="Calibri"/>
          <w:b/>
          <w:i w:val="0"/>
          <w:color w:val="000000"/>
          <w:sz w:val="21"/>
        </w:rPr>
        <w:t>Non-reactivity is trainable.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capacity to observe a feeling without immediately becoming it</w:t>
      </w:r>
    </w:p>
    <w:p>
      <w:r>
        <w:rPr>
          <w:rFonts w:ascii="Calibri" w:hAnsi="Calibri"/>
          <w:b w:val="0"/>
          <w:i w:val="0"/>
          <w:color w:val="000000"/>
          <w:sz w:val="21"/>
        </w:rPr>
        <w:t>develops through consistent practice. The window widens over time.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panic is a tight chest and racing thoughts, and the tool is naming five things in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room. Anger is heat in the face—walk it off, answer in twenty minutes. Shutdown is going numb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still: a warm drink, stand up, one small move.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"Which state are you in right now — panic, anger, shame, shutdown, or grief? Name it exactly."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"The tool is different for each one. Let's use the right tool."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"You cannot think your way out of a body state. Body first, then thought."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breathe together. I'll count. In for four, out for eight."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run cold water on our wrists together. Thirty seconds. I'll count."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 xml:space="preserve">⚠ </w:t>
      </w:r>
      <w:r>
        <w:rPr>
          <w:rFonts w:ascii="Calibri" w:hAnsi="Calibri"/>
          <w:b/>
          <w:i w:val="0"/>
          <w:color w:val="000000"/>
          <w:sz w:val="21"/>
        </w:rPr>
        <w:t>Ask about heart conditions, arrhythmia, disordered eating and heart-rhythm medication before offering cold water to anybody else.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"I'm sitting with you. You don't have to do anything. I'm here."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shouldn't feel that way."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Invalidates the state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 could be worse."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Minimises rather than regulating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"Snap out of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Commands the impossible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being too emotional."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Shames the physiological response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match the tool to the state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most common co-regulation mistake is using calming techniques on an angry child, or activation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techniques on a shut-down child. </w:t>
      </w:r>
      <w:r>
        <w:rPr>
          <w:rFonts w:ascii="Calibri" w:hAnsi="Calibri"/>
          <w:b/>
          <w:i w:val="0"/>
          <w:color w:val="000000"/>
          <w:sz w:val="21"/>
        </w:rPr>
        <w:t>Anger needs to move. Shutdown needs warmth and tiny choices. Panic needs breath and orientation. Grief needs presence without advice.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Before responding to an intense state, </w:t>
      </w:r>
      <w:r>
        <w:rPr>
          <w:rFonts w:ascii="Calibri" w:hAnsi="Calibri"/>
          <w:b/>
          <w:i w:val="0"/>
          <w:color w:val="000000"/>
          <w:sz w:val="21"/>
        </w:rPr>
        <w:t>name what you see</w:t>
      </w:r>
      <w:r>
        <w:rPr>
          <w:rFonts w:ascii="Calibri" w:hAnsi="Calibri"/>
          <w:b w:val="0"/>
          <w:i w:val="0"/>
          <w:color w:val="000000"/>
          <w:sz w:val="21"/>
        </w:rPr>
        <w:t xml:space="preserve">: </w:t>
      </w:r>
      <w:r>
        <w:rPr>
          <w:rFonts w:ascii="Calibri" w:hAnsi="Calibri"/>
          <w:b w:val="0"/>
          <w:i/>
          <w:color w:val="000000"/>
          <w:sz w:val="21"/>
        </w:rPr>
        <w:t>"You look really angry right now"</w:t>
      </w:r>
      <w:r>
        <w:rPr>
          <w:rFonts w:ascii="Calibri" w:hAnsi="Calibri"/>
          <w:b w:val="0"/>
          <w:i w:val="0"/>
          <w:color w:val="000000"/>
          <w:sz w:val="21"/>
        </w:rPr>
        <w:t xml:space="preserve"> or</w:t>
      </w:r>
    </w:p>
    <w:p>
      <w:r>
        <w:rPr>
          <w:rFonts w:ascii="Calibri" w:hAnsi="Calibri"/>
          <w:b w:val="0"/>
          <w:i/>
          <w:color w:val="000000"/>
          <w:sz w:val="21"/>
        </w:rPr>
        <w:t>"You look really flat."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That naming alone — accurate and non-judgemental — reduces intensity.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Match the tool to the state. Wrong tool at wrong state amplifies both.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Nothing new. Read the protocol for the state you know best, once, when you're calm.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tonight stays with you: Body Reset before bed. Warmth if you're flat, movement if you're wound up.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numbers at the top of this page work all night.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2.15</w:t>
      </w:r>
      <w:r>
        <w:rPr>
          <w:rFonts w:ascii="Calibri" w:hAnsi="Calibri"/>
          <w:b w:val="0"/>
          <w:i w:val="0"/>
          <w:color w:val="000000"/>
          <w:sz w:val="21"/>
        </w:rPr>
        <w:t xml:space="preserve"> state-specific protocols · </w:t>
      </w:r>
      <w:r>
        <w:rPr>
          <w:rFonts w:ascii="Consolas" w:hAnsi="Consolas"/>
          <w:b w:val="0"/>
          <w:i w:val="0"/>
          <w:color w:val="000000"/>
          <w:sz w:val="21"/>
        </w:rPr>
        <w:t>WB 2.15b</w:t>
      </w:r>
      <w:r>
        <w:rPr>
          <w:rFonts w:ascii="Calibri" w:hAnsi="Calibri"/>
          <w:b w:val="0"/>
          <w:i w:val="0"/>
          <w:color w:val="000000"/>
          <w:sz w:val="21"/>
        </w:rPr>
        <w:t xml:space="preserve"> integrated mind check.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/>
          <w:i w:val="0"/>
          <w:color w:val="000000"/>
          <w:sz w:val="21"/>
        </w:rPr>
        <w:t>You are in crisis and not safe → Session 17, and the numbers above, tonight.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need co-regulation support → Session 12. You need to regulate the body first → Session 2.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15 of 17 · Next week: </w:t>
      </w:r>
      <w:r>
        <w:rPr>
          <w:rFonts w:ascii="Calibri" w:hAnsi="Calibri"/>
          <w:b/>
          <w:i w:val="0"/>
          <w:color w:val="000000"/>
          <w:sz w:val="21"/>
        </w:rPr>
        <w:t>Daily Maintenance Habits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Thought suppression: Wegner, D.M., Schneider, D.J., Carter, S.R. &amp; White, T.L. (1987). Paradoxical effects of thought suppression. Journal of Personality and Social Psychology, 53(1), 5–13.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15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15 handout — Shutdown, Panic, Anger, Grief, and Shame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